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CD2F79" w:rsidRPr="00413421" w14:paraId="45582F88" w14:textId="0B25881C" w:rsidTr="00866B31">
        <w:tc>
          <w:tcPr>
            <w:tcW w:w="426" w:type="dxa"/>
            <w:vAlign w:val="center"/>
          </w:tcPr>
          <w:p w14:paraId="373D7442" w14:textId="65F230AE" w:rsidR="00CD2F79" w:rsidRPr="00413421" w:rsidRDefault="00CD2F79" w:rsidP="00CD2F79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4BA1D022" w14:textId="3F596FC3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</w:rPr>
            </w:pPr>
            <w:r w:rsidRPr="00CD2F79">
              <w:rPr>
                <w:rFonts w:ascii="Times New Roman" w:hAnsi="Times New Roman" w:cs="Times New Roman"/>
              </w:rPr>
              <w:t xml:space="preserve">Проект приказа Министра финансов Республики Казахстан «Об утверждении Требований к трехкомпонентной интегрированной </w:t>
            </w:r>
            <w:r w:rsidRPr="00CD2F79">
              <w:rPr>
                <w:rFonts w:ascii="Times New Roman" w:hAnsi="Times New Roman" w:cs="Times New Roman"/>
              </w:rPr>
              <w:lastRenderedPageBreak/>
              <w:t>системе и ее учету, а также Правил ее установки и применения» (далее – Проект)</w:t>
            </w:r>
            <w:r w:rsidR="00B416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64DB557D" w14:textId="77777777" w:rsidR="00CD2F79" w:rsidRPr="00CD2F79" w:rsidRDefault="00CD2F79" w:rsidP="00CD2F7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lastRenderedPageBreak/>
              <w:t>Смагулова А.С.</w:t>
            </w:r>
          </w:p>
          <w:p w14:paraId="4D6B8D1A" w14:textId="77777777" w:rsidR="00CD2F79" w:rsidRPr="00CD2F79" w:rsidRDefault="00CD2F79" w:rsidP="00CD2F7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t>Манапова А.Б.</w:t>
            </w:r>
          </w:p>
          <w:p w14:paraId="3210FF7B" w14:textId="77777777" w:rsidR="00CD2F79" w:rsidRPr="00CD2F79" w:rsidRDefault="00CD2F79" w:rsidP="00CD2F79">
            <w:pPr>
              <w:jc w:val="center"/>
              <w:rPr>
                <w:rFonts w:ascii="Times New Roman" w:hAnsi="Times New Roman" w:cs="Times New Roman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t>Э</w:t>
            </w:r>
            <w:proofErr w:type="spellStart"/>
            <w:r w:rsidRPr="00CD2F79">
              <w:rPr>
                <w:rFonts w:ascii="Times New Roman" w:hAnsi="Times New Roman" w:cs="Times New Roman"/>
              </w:rPr>
              <w:t>ксперт</w:t>
            </w:r>
            <w:proofErr w:type="spellEnd"/>
            <w:r w:rsidRPr="00CD2F79">
              <w:rPr>
                <w:rFonts w:ascii="Times New Roman" w:hAnsi="Times New Roman" w:cs="Times New Roman"/>
              </w:rPr>
              <w:t xml:space="preserve"> управления государственных услуг </w:t>
            </w:r>
            <w:proofErr w:type="spellStart"/>
            <w:r w:rsidRPr="00CD2F79">
              <w:rPr>
                <w:rFonts w:ascii="Times New Roman" w:hAnsi="Times New Roman" w:cs="Times New Roman"/>
              </w:rPr>
              <w:lastRenderedPageBreak/>
              <w:t>Депатамента</w:t>
            </w:r>
            <w:proofErr w:type="spellEnd"/>
            <w:r w:rsidRPr="00CD2F79">
              <w:rPr>
                <w:rFonts w:ascii="Times New Roman" w:hAnsi="Times New Roman" w:cs="Times New Roman"/>
              </w:rPr>
              <w:t xml:space="preserve"> государственных услуг</w:t>
            </w:r>
          </w:p>
          <w:p w14:paraId="5125CDC6" w14:textId="77777777" w:rsidR="00CD2F79" w:rsidRPr="00CD2F79" w:rsidRDefault="00CD2F79" w:rsidP="00CD2F79">
            <w:pPr>
              <w:jc w:val="center"/>
              <w:rPr>
                <w:rFonts w:ascii="Times New Roman" w:hAnsi="Times New Roman" w:cs="Times New Roman"/>
              </w:rPr>
            </w:pPr>
            <w:r w:rsidRPr="00CD2F79">
              <w:rPr>
                <w:rFonts w:ascii="Times New Roman" w:hAnsi="Times New Roman" w:cs="Times New Roman"/>
              </w:rPr>
              <w:t>КГД МФ РК,</w:t>
            </w:r>
          </w:p>
          <w:p w14:paraId="5412FDA4" w14:textId="325418B2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t>с</w:t>
            </w:r>
            <w:r w:rsidRPr="00CD2F79">
              <w:rPr>
                <w:rFonts w:ascii="Times New Roman" w:hAnsi="Times New Roman" w:cs="Times New Roman"/>
              </w:rPr>
              <w:t xml:space="preserve">/т.: </w:t>
            </w:r>
            <w:r w:rsidRPr="00CD2F79">
              <w:rPr>
                <w:rFonts w:ascii="Times New Roman" w:hAnsi="Times New Roman" w:cs="Times New Roman"/>
                <w:lang w:val="kk-KZ"/>
              </w:rPr>
              <w:t>87025051505</w:t>
            </w:r>
          </w:p>
        </w:tc>
        <w:tc>
          <w:tcPr>
            <w:tcW w:w="1134" w:type="dxa"/>
          </w:tcPr>
          <w:p w14:paraId="19BA7F1F" w14:textId="5733BA57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lastRenderedPageBreak/>
              <w:t xml:space="preserve">сентябрь </w:t>
            </w:r>
            <w:r w:rsidRPr="00CD2F79">
              <w:rPr>
                <w:rFonts w:ascii="Times New Roman" w:hAnsi="Times New Roman" w:cs="Times New Roman"/>
              </w:rPr>
              <w:t>2025 года</w:t>
            </w:r>
          </w:p>
        </w:tc>
        <w:tc>
          <w:tcPr>
            <w:tcW w:w="1701" w:type="dxa"/>
            <w:vAlign w:val="center"/>
          </w:tcPr>
          <w:p w14:paraId="2FC7F3EE" w14:textId="1BBFFBD0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D2F79">
              <w:rPr>
                <w:rFonts w:ascii="Times New Roman" w:hAnsi="Times New Roman" w:cs="Times New Roman"/>
              </w:rPr>
              <w:t xml:space="preserve">В </w:t>
            </w:r>
            <w:r w:rsidR="00B416E6" w:rsidRPr="00CD2F79">
              <w:rPr>
                <w:rFonts w:ascii="Times New Roman" w:hAnsi="Times New Roman" w:cs="Times New Roman"/>
              </w:rPr>
              <w:t>целях реализации</w:t>
            </w:r>
            <w:r w:rsidRPr="00CD2F79">
              <w:rPr>
                <w:rFonts w:ascii="Times New Roman" w:hAnsi="Times New Roman" w:cs="Times New Roman"/>
              </w:rPr>
              <w:t xml:space="preserve"> нового Налогового кодекса Республики Казахстан об утверждении Требований к трехкомпонент</w:t>
            </w:r>
            <w:r w:rsidRPr="00CD2F79">
              <w:rPr>
                <w:rFonts w:ascii="Times New Roman" w:hAnsi="Times New Roman" w:cs="Times New Roman"/>
              </w:rPr>
              <w:lastRenderedPageBreak/>
              <w:t xml:space="preserve">ной интегрированной системы и ее учету, а также Правил ее установки и применения. </w:t>
            </w:r>
          </w:p>
          <w:p w14:paraId="1FB2363F" w14:textId="14698960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861E3F" w14:textId="0CD53F91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</w:rPr>
            </w:pPr>
            <w:r w:rsidRPr="00CD2F79">
              <w:rPr>
                <w:rFonts w:ascii="Times New Roman" w:hAnsi="Times New Roman"/>
              </w:rPr>
              <w:lastRenderedPageBreak/>
              <w:t xml:space="preserve">В соответствии с  </w:t>
            </w:r>
            <w:r w:rsidRPr="00CD2F79">
              <w:rPr>
                <w:rFonts w:ascii="Times New Roman" w:hAnsi="Times New Roman"/>
                <w:bCs/>
              </w:rPr>
              <w:t>пунктом 6 статьи 111 Налогового кодекса Республики Казахстан</w:t>
            </w:r>
            <w:r w:rsidR="00B416E6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267" w:type="dxa"/>
          </w:tcPr>
          <w:p w14:paraId="0A5A680A" w14:textId="22507F16" w:rsidR="00CD2F79" w:rsidRPr="00CD2F79" w:rsidRDefault="00CD2F79" w:rsidP="00CD2F79">
            <w:pPr>
              <w:ind w:firstLine="149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D2F79">
              <w:rPr>
                <w:rFonts w:ascii="Times New Roman" w:eastAsia="Times New Roman" w:hAnsi="Times New Roman" w:cs="Times New Roman"/>
                <w:lang w:val="kk-KZ" w:eastAsia="ru-RU"/>
              </w:rPr>
              <w:t>Целью проекта является объединение в единой платформе онлайн контрольно-кассовой машины, POS-терминала для безналичных расчет</w:t>
            </w:r>
            <w:r w:rsidR="00855238">
              <w:rPr>
                <w:rFonts w:ascii="Times New Roman" w:eastAsia="Times New Roman" w:hAnsi="Times New Roman" w:cs="Times New Roman"/>
                <w:lang w:val="kk-KZ" w:eastAsia="ru-RU"/>
              </w:rPr>
              <w:t>ов и системы учета товаров</w:t>
            </w:r>
            <w:r w:rsidR="0085523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8552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которое</w:t>
            </w:r>
            <w:r w:rsidRPr="00CD2F7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обеспечивает автоматизацию учета торговых операций, услуг, работ и товаров для пользователей трехкомпонентной интегрированной системы</w:t>
            </w:r>
            <w:r w:rsidR="0085523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. </w:t>
            </w:r>
          </w:p>
          <w:p w14:paraId="4955ECB9" w14:textId="77777777" w:rsidR="00CD2F79" w:rsidRPr="00CD2F79" w:rsidRDefault="00CD2F79" w:rsidP="00CD2F79">
            <w:pPr>
              <w:ind w:firstLine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2F79">
              <w:rPr>
                <w:rFonts w:ascii="Times New Roman" w:eastAsia="Times New Roman" w:hAnsi="Times New Roman" w:cs="Times New Roman"/>
                <w:lang w:eastAsia="ru-RU"/>
              </w:rPr>
              <w:t>Реализация приказа направлена на повышение эффективности налогового администрирования, минимизацию нарушений и упрощение взаимодействия между субъектами и органами государственных доходов.</w:t>
            </w:r>
          </w:p>
          <w:p w14:paraId="00674BAE" w14:textId="77777777" w:rsidR="00CD2F79" w:rsidRPr="00CD2F79" w:rsidRDefault="00CD2F79" w:rsidP="00CD2F79">
            <w:pPr>
              <w:ind w:firstLine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732FA4" w14:textId="4079B8D4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D2F79">
              <w:rPr>
                <w:rFonts w:ascii="Times New Roman" w:hAnsi="Times New Roman" w:cs="Times New Roman"/>
              </w:rPr>
              <w:t xml:space="preserve"> </w:t>
            </w:r>
          </w:p>
          <w:p w14:paraId="483B59BD" w14:textId="74963E71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14:paraId="3E272B02" w14:textId="0B1C54CD" w:rsidR="00CD2F79" w:rsidRPr="00CD2F79" w:rsidRDefault="00CD2F79" w:rsidP="00CD2F79">
            <w:pPr>
              <w:ind w:firstLine="149"/>
              <w:jc w:val="both"/>
              <w:rPr>
                <w:rFonts w:ascii="Times New Roman" w:hAnsi="Times New Roman" w:cs="Times New Roman"/>
                <w:lang w:val="kk-KZ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lastRenderedPageBreak/>
              <w:t>Данный проект НПА регламентирует требования к трехкомпонентной интегрированной системе и ее учету, порядок ее установки и применения трехкомпо</w:t>
            </w:r>
            <w:r w:rsidR="00855238">
              <w:rPr>
                <w:rFonts w:ascii="Times New Roman" w:hAnsi="Times New Roman" w:cs="Times New Roman"/>
                <w:lang w:val="kk-KZ"/>
              </w:rPr>
              <w:t xml:space="preserve">нентной интегрированной </w:t>
            </w:r>
            <w:r w:rsidR="00855238">
              <w:rPr>
                <w:rFonts w:ascii="Times New Roman" w:hAnsi="Times New Roman" w:cs="Times New Roman"/>
                <w:lang w:val="kk-KZ"/>
              </w:rPr>
              <w:lastRenderedPageBreak/>
              <w:t xml:space="preserve">системы, в  связи с чем </w:t>
            </w:r>
            <w:bookmarkStart w:id="0" w:name="_GoBack"/>
            <w:bookmarkEnd w:id="0"/>
            <w:r w:rsidRPr="00CD2F79">
              <w:rPr>
                <w:rFonts w:ascii="Times New Roman" w:hAnsi="Times New Roman" w:cs="Times New Roman"/>
                <w:lang w:val="kk-KZ"/>
              </w:rPr>
              <w:t>социально-экономически</w:t>
            </w:r>
            <w:r w:rsidR="00855238">
              <w:rPr>
                <w:rFonts w:ascii="Times New Roman" w:hAnsi="Times New Roman" w:cs="Times New Roman"/>
                <w:lang w:val="kk-KZ"/>
              </w:rPr>
              <w:t>е</w:t>
            </w:r>
            <w:r w:rsidRPr="00CD2F79">
              <w:rPr>
                <w:rFonts w:ascii="Times New Roman" w:hAnsi="Times New Roman" w:cs="Times New Roman"/>
                <w:lang w:val="kk-KZ"/>
              </w:rPr>
              <w:t>, правовы</w:t>
            </w:r>
            <w:r w:rsidR="00855238">
              <w:rPr>
                <w:rFonts w:ascii="Times New Roman" w:hAnsi="Times New Roman" w:cs="Times New Roman"/>
                <w:lang w:val="kk-KZ"/>
              </w:rPr>
              <w:t>е</w:t>
            </w:r>
            <w:r w:rsidRPr="00CD2F79">
              <w:rPr>
                <w:rFonts w:ascii="Times New Roman" w:hAnsi="Times New Roman" w:cs="Times New Roman"/>
                <w:lang w:val="kk-KZ"/>
              </w:rPr>
              <w:t xml:space="preserve"> и </w:t>
            </w:r>
            <w:r w:rsidR="00855238">
              <w:rPr>
                <w:rFonts w:ascii="Times New Roman" w:hAnsi="Times New Roman" w:cs="Times New Roman"/>
                <w:lang w:val="kk-KZ"/>
              </w:rPr>
              <w:t xml:space="preserve">иные последствия </w:t>
            </w:r>
            <w:r w:rsidR="00855238" w:rsidRPr="00855238">
              <w:rPr>
                <w:rFonts w:ascii="Times New Roman" w:hAnsi="Times New Roman" w:cs="Times New Roman"/>
                <w:b/>
                <w:lang w:val="kk-KZ"/>
              </w:rPr>
              <w:t>отсутствуют</w:t>
            </w:r>
            <w:r w:rsidR="00855238">
              <w:rPr>
                <w:rFonts w:ascii="Times New Roman" w:hAnsi="Times New Roman" w:cs="Times New Roman"/>
                <w:lang w:val="kk-KZ"/>
              </w:rPr>
              <w:t>.</w:t>
            </w:r>
          </w:p>
          <w:p w14:paraId="70674893" w14:textId="01B9560F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</w:tcPr>
          <w:p w14:paraId="27D48B31" w14:textId="77777777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lastRenderedPageBreak/>
              <w:t xml:space="preserve">Имеется. </w:t>
            </w:r>
          </w:p>
          <w:p w14:paraId="1FEC8C9A" w14:textId="77777777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t xml:space="preserve">Проект приказа </w:t>
            </w:r>
            <w:r w:rsidRPr="00CD2F79">
              <w:rPr>
                <w:rFonts w:ascii="Times New Roman" w:hAnsi="Times New Roman" w:cs="Times New Roman"/>
              </w:rPr>
              <w:t xml:space="preserve">«Об утверждении Требований к трехкомпонентной интегрированной системе и ее учету, а также Правил ее установки и </w:t>
            </w:r>
            <w:r w:rsidRPr="00CD2F79">
              <w:rPr>
                <w:rFonts w:ascii="Times New Roman" w:hAnsi="Times New Roman" w:cs="Times New Roman"/>
              </w:rPr>
              <w:lastRenderedPageBreak/>
              <w:t xml:space="preserve">применения» </w:t>
            </w:r>
            <w:r w:rsidRPr="00701C1F">
              <w:rPr>
                <w:rFonts w:ascii="Times New Roman" w:hAnsi="Times New Roman" w:cs="Times New Roman"/>
                <w:b/>
              </w:rPr>
              <w:t>разработан в реализацию</w:t>
            </w:r>
            <w:r w:rsidRPr="00CD2F79">
              <w:rPr>
                <w:rFonts w:ascii="Times New Roman" w:hAnsi="Times New Roman" w:cs="Times New Roman"/>
              </w:rPr>
              <w:t xml:space="preserve"> </w:t>
            </w:r>
            <w:r w:rsidRPr="00701C1F">
              <w:rPr>
                <w:rFonts w:ascii="Times New Roman" w:hAnsi="Times New Roman" w:cs="Times New Roman"/>
                <w:b/>
              </w:rPr>
              <w:t xml:space="preserve">распоряжения Премьер-Министра Республики Казахстан </w:t>
            </w:r>
            <w:r w:rsidRPr="00CD2F79">
              <w:rPr>
                <w:rFonts w:ascii="Times New Roman" w:hAnsi="Times New Roman" w:cs="Times New Roman"/>
                <w:lang w:val="kk-KZ"/>
              </w:rPr>
              <w:t xml:space="preserve">«Об утверждении перечня правовых актов» </w:t>
            </w:r>
            <w:r w:rsidRPr="00CD2F79">
              <w:rPr>
                <w:rFonts w:ascii="Times New Roman" w:hAnsi="Times New Roman"/>
                <w:bCs/>
              </w:rPr>
              <w:t>принятие которых обусловлено</w:t>
            </w:r>
            <w:r w:rsidRPr="00CD2F79">
              <w:rPr>
                <w:rFonts w:ascii="Times New Roman" w:hAnsi="Times New Roman" w:cs="Times New Roman"/>
              </w:rPr>
              <w:t xml:space="preserve"> Налоговым кодексом</w:t>
            </w:r>
            <w:r w:rsidRPr="00CD2F79">
              <w:rPr>
                <w:rFonts w:ascii="Times New Roman" w:hAnsi="Times New Roman" w:cs="Times New Roman"/>
                <w:lang w:val="kk-KZ"/>
              </w:rPr>
              <w:t xml:space="preserve">, который </w:t>
            </w:r>
            <w:r w:rsidRPr="00701C1F">
              <w:rPr>
                <w:rFonts w:ascii="Times New Roman" w:hAnsi="Times New Roman" w:cs="Times New Roman"/>
                <w:b/>
                <w:lang w:val="kk-KZ"/>
              </w:rPr>
              <w:t>приведет</w:t>
            </w:r>
            <w:r w:rsidRPr="00CD2F7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01C1F">
              <w:rPr>
                <w:rFonts w:ascii="Times New Roman" w:hAnsi="Times New Roman" w:cs="Times New Roman"/>
                <w:b/>
                <w:lang w:val="kk-KZ"/>
              </w:rPr>
              <w:t>к увеличению поступлений налогов в бюджет</w:t>
            </w:r>
            <w:r w:rsidRPr="00CD2F79">
              <w:rPr>
                <w:rFonts w:ascii="Times New Roman" w:hAnsi="Times New Roman" w:cs="Times New Roman"/>
                <w:lang w:val="kk-KZ"/>
              </w:rPr>
              <w:t>.</w:t>
            </w:r>
          </w:p>
          <w:p w14:paraId="39E35E35" w14:textId="2DE76B87" w:rsidR="00CD2F79" w:rsidRPr="00CD2F79" w:rsidRDefault="00CD2F79" w:rsidP="00CD2F79">
            <w:pPr>
              <w:jc w:val="both"/>
              <w:rPr>
                <w:rFonts w:ascii="Times New Roman" w:hAnsi="Times New Roman" w:cs="Times New Roman"/>
              </w:rPr>
            </w:pPr>
            <w:r w:rsidRPr="00CD2F79">
              <w:rPr>
                <w:rFonts w:ascii="Times New Roman" w:hAnsi="Times New Roman" w:cs="Times New Roman"/>
              </w:rPr>
              <w:t xml:space="preserve">В случае отложения срока размещения данного проекта имеется вероятность </w:t>
            </w:r>
            <w:r w:rsidRPr="00701C1F">
              <w:rPr>
                <w:rFonts w:ascii="Times New Roman" w:hAnsi="Times New Roman" w:cs="Times New Roman"/>
                <w:b/>
              </w:rPr>
              <w:t xml:space="preserve">срыва срока исполнения </w:t>
            </w:r>
            <w:r w:rsidRPr="00701C1F">
              <w:rPr>
                <w:rFonts w:ascii="Times New Roman" w:hAnsi="Times New Roman" w:cs="Times New Roman"/>
                <w:b/>
                <w:lang w:val="kk-KZ"/>
              </w:rPr>
              <w:t>вышеуказанного распоряжения</w:t>
            </w:r>
            <w:r w:rsidRPr="00CD2F79">
              <w:rPr>
                <w:rFonts w:ascii="Times New Roman" w:hAnsi="Times New Roman" w:cs="Times New Roman"/>
              </w:rPr>
              <w:t xml:space="preserve">, </w:t>
            </w:r>
            <w:r w:rsidRPr="00CD2F79">
              <w:rPr>
                <w:rFonts w:ascii="Times New Roman" w:hAnsi="Times New Roman" w:cs="Times New Roman"/>
                <w:lang w:val="kk-KZ"/>
              </w:rPr>
              <w:t xml:space="preserve">а также </w:t>
            </w:r>
            <w:r w:rsidRPr="00CD2F79">
              <w:rPr>
                <w:rFonts w:ascii="Times New Roman" w:hAnsi="Times New Roman" w:cs="Times New Roman"/>
              </w:rPr>
              <w:t xml:space="preserve"> увеличатся факты сокрытия доходов, что повлияет на увеличение доли теневой экономики.</w:t>
            </w: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0149E" w14:textId="77777777" w:rsidR="00FB359F" w:rsidRDefault="00FB359F" w:rsidP="002B7A8B">
      <w:pPr>
        <w:spacing w:after="0" w:line="240" w:lineRule="auto"/>
      </w:pPr>
      <w:r>
        <w:separator/>
      </w:r>
    </w:p>
  </w:endnote>
  <w:endnote w:type="continuationSeparator" w:id="0">
    <w:p w14:paraId="1D69EFCF" w14:textId="77777777" w:rsidR="00FB359F" w:rsidRDefault="00FB359F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779D9" w14:textId="77777777" w:rsidR="00FB359F" w:rsidRDefault="00FB359F" w:rsidP="002B7A8B">
      <w:pPr>
        <w:spacing w:after="0" w:line="240" w:lineRule="auto"/>
      </w:pPr>
      <w:r>
        <w:separator/>
      </w:r>
    </w:p>
  </w:footnote>
  <w:footnote w:type="continuationSeparator" w:id="0">
    <w:p w14:paraId="28E16F53" w14:textId="77777777" w:rsidR="00FB359F" w:rsidRDefault="00FB359F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19B2C791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0D2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80D25"/>
    <w:rsid w:val="00096720"/>
    <w:rsid w:val="000C7341"/>
    <w:rsid w:val="000F30E1"/>
    <w:rsid w:val="000F6DA6"/>
    <w:rsid w:val="0011467A"/>
    <w:rsid w:val="00123DC3"/>
    <w:rsid w:val="00137C86"/>
    <w:rsid w:val="00147ACF"/>
    <w:rsid w:val="00155BBC"/>
    <w:rsid w:val="0016297D"/>
    <w:rsid w:val="00165A1E"/>
    <w:rsid w:val="001805AE"/>
    <w:rsid w:val="00184BA8"/>
    <w:rsid w:val="001C06B5"/>
    <w:rsid w:val="001E18D5"/>
    <w:rsid w:val="001F415B"/>
    <w:rsid w:val="001F43F0"/>
    <w:rsid w:val="002453BD"/>
    <w:rsid w:val="002761F0"/>
    <w:rsid w:val="00285BE4"/>
    <w:rsid w:val="002B7A8B"/>
    <w:rsid w:val="002F5A74"/>
    <w:rsid w:val="0030683D"/>
    <w:rsid w:val="00311639"/>
    <w:rsid w:val="00354268"/>
    <w:rsid w:val="00355B43"/>
    <w:rsid w:val="00374790"/>
    <w:rsid w:val="003A5D74"/>
    <w:rsid w:val="003D4FB1"/>
    <w:rsid w:val="003E4757"/>
    <w:rsid w:val="00413421"/>
    <w:rsid w:val="004642AB"/>
    <w:rsid w:val="00473061"/>
    <w:rsid w:val="0047413E"/>
    <w:rsid w:val="00485BD7"/>
    <w:rsid w:val="00494869"/>
    <w:rsid w:val="004B26D7"/>
    <w:rsid w:val="004B6E7D"/>
    <w:rsid w:val="004C0F23"/>
    <w:rsid w:val="004C16D3"/>
    <w:rsid w:val="004C523C"/>
    <w:rsid w:val="00507D1A"/>
    <w:rsid w:val="00523D8A"/>
    <w:rsid w:val="00531781"/>
    <w:rsid w:val="00535156"/>
    <w:rsid w:val="00550F02"/>
    <w:rsid w:val="00567A4F"/>
    <w:rsid w:val="005C378A"/>
    <w:rsid w:val="005D0284"/>
    <w:rsid w:val="005D257E"/>
    <w:rsid w:val="005D5187"/>
    <w:rsid w:val="005D5369"/>
    <w:rsid w:val="005F3811"/>
    <w:rsid w:val="005F3B74"/>
    <w:rsid w:val="00637B6D"/>
    <w:rsid w:val="00656A36"/>
    <w:rsid w:val="00676E07"/>
    <w:rsid w:val="006A2469"/>
    <w:rsid w:val="006B5C97"/>
    <w:rsid w:val="006D7A01"/>
    <w:rsid w:val="006E3749"/>
    <w:rsid w:val="00701C1F"/>
    <w:rsid w:val="00757E05"/>
    <w:rsid w:val="00765989"/>
    <w:rsid w:val="007778DD"/>
    <w:rsid w:val="007A33D2"/>
    <w:rsid w:val="007A5427"/>
    <w:rsid w:val="007D0DA3"/>
    <w:rsid w:val="007D4654"/>
    <w:rsid w:val="007F0ADA"/>
    <w:rsid w:val="0080522F"/>
    <w:rsid w:val="00855238"/>
    <w:rsid w:val="00871B7E"/>
    <w:rsid w:val="008A2587"/>
    <w:rsid w:val="008E1B42"/>
    <w:rsid w:val="00906959"/>
    <w:rsid w:val="00906985"/>
    <w:rsid w:val="00932161"/>
    <w:rsid w:val="009350F1"/>
    <w:rsid w:val="0096006A"/>
    <w:rsid w:val="009676EE"/>
    <w:rsid w:val="009C4379"/>
    <w:rsid w:val="009D6DBB"/>
    <w:rsid w:val="00A017B8"/>
    <w:rsid w:val="00A54555"/>
    <w:rsid w:val="00A73A24"/>
    <w:rsid w:val="00A802D2"/>
    <w:rsid w:val="00A80AEC"/>
    <w:rsid w:val="00A81A3E"/>
    <w:rsid w:val="00A904A9"/>
    <w:rsid w:val="00A91189"/>
    <w:rsid w:val="00A9631F"/>
    <w:rsid w:val="00AC34E7"/>
    <w:rsid w:val="00AD370F"/>
    <w:rsid w:val="00AD5D3F"/>
    <w:rsid w:val="00AE44BC"/>
    <w:rsid w:val="00AE7AA1"/>
    <w:rsid w:val="00B007AD"/>
    <w:rsid w:val="00B0203A"/>
    <w:rsid w:val="00B16F4C"/>
    <w:rsid w:val="00B30365"/>
    <w:rsid w:val="00B309D7"/>
    <w:rsid w:val="00B40E7A"/>
    <w:rsid w:val="00B416E6"/>
    <w:rsid w:val="00B54C76"/>
    <w:rsid w:val="00B5681E"/>
    <w:rsid w:val="00B82637"/>
    <w:rsid w:val="00C3096A"/>
    <w:rsid w:val="00C70B2E"/>
    <w:rsid w:val="00CA0C54"/>
    <w:rsid w:val="00CD2F79"/>
    <w:rsid w:val="00D36713"/>
    <w:rsid w:val="00D42354"/>
    <w:rsid w:val="00D6508E"/>
    <w:rsid w:val="00DC2C92"/>
    <w:rsid w:val="00DC334D"/>
    <w:rsid w:val="00DE4D46"/>
    <w:rsid w:val="00DF0589"/>
    <w:rsid w:val="00DF46C2"/>
    <w:rsid w:val="00E712A6"/>
    <w:rsid w:val="00E7139F"/>
    <w:rsid w:val="00E937A9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B359F"/>
    <w:rsid w:val="00FB3DBC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7EF97-8A3A-48BB-B532-245FB47E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Айгуль Смагулова</cp:lastModifiedBy>
  <cp:revision>11</cp:revision>
  <cp:lastPrinted>2025-07-29T07:08:00Z</cp:lastPrinted>
  <dcterms:created xsi:type="dcterms:W3CDTF">2025-08-22T13:06:00Z</dcterms:created>
  <dcterms:modified xsi:type="dcterms:W3CDTF">2025-09-02T09:37:00Z</dcterms:modified>
</cp:coreProperties>
</file>